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84" w:rsidRDefault="00293537">
      <w:r>
        <w:t>1 вариант</w:t>
      </w:r>
    </w:p>
    <w:p w:rsidR="00293537" w:rsidRDefault="00293537">
      <w:r>
        <w:t xml:space="preserve">2 </w:t>
      </w:r>
      <w:r w:rsidR="003A7E1C">
        <w:t>–</w:t>
      </w:r>
      <w:r>
        <w:t xml:space="preserve"> 345</w:t>
      </w:r>
    </w:p>
    <w:p w:rsidR="003A7E1C" w:rsidRDefault="003A7E1C" w:rsidP="003A7E1C">
      <w:pPr>
        <w:rPr>
          <w:rFonts w:ascii="Verdana" w:hAnsi="Verdana"/>
          <w:color w:val="000000"/>
          <w:spacing w:val="30"/>
          <w:sz w:val="18"/>
          <w:szCs w:val="18"/>
        </w:rPr>
      </w:pPr>
      <w:r>
        <w:t xml:space="preserve">4- </w:t>
      </w:r>
      <w:r>
        <w:t xml:space="preserve">4 – </w:t>
      </w:r>
      <w:r>
        <w:rPr>
          <w:rFonts w:ascii="Verdana" w:hAnsi="Verdana"/>
          <w:color w:val="000000"/>
          <w:spacing w:val="30"/>
          <w:sz w:val="18"/>
          <w:szCs w:val="18"/>
        </w:rPr>
        <w:t>21212</w:t>
      </w:r>
    </w:p>
    <w:p w:rsidR="003A7E1C" w:rsidRPr="003A7E1C" w:rsidRDefault="003A7E1C" w:rsidP="003A7E1C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pacing w:val="30"/>
          <w:sz w:val="18"/>
          <w:szCs w:val="18"/>
        </w:rPr>
        <w:t xml:space="preserve">5 - </w:t>
      </w:r>
      <w:r w:rsidRPr="003A7E1C">
        <w:rPr>
          <w:rFonts w:ascii="Verdana" w:hAnsi="Verdana"/>
          <w:color w:val="000000"/>
          <w:sz w:val="18"/>
          <w:szCs w:val="18"/>
        </w:rPr>
        <w:t>1. Конечность, редкость, дефицитность ресурсов, доступных человеку и человечеству в каждый конкретный момент, относительную их недостаточность для общества.</w:t>
      </w:r>
    </w:p>
    <w:p w:rsidR="003A7E1C" w:rsidRPr="003A7E1C" w:rsidRDefault="003A7E1C" w:rsidP="003A7E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Экономика позволяет рационально распределить ресурсы, которых недостаточно для удовлетворения существующих человеческих потребностей.</w:t>
      </w:r>
    </w:p>
    <w:p w:rsidR="003A7E1C" w:rsidRPr="003A7E1C" w:rsidRDefault="003A7E1C" w:rsidP="003A7E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3. Разумное использование ресурсов позволяет сэкономить их, сократить издержки и увеличить прибыль, расширить потенциал бизнеса.</w:t>
      </w:r>
    </w:p>
    <w:p w:rsidR="003A7E1C" w:rsidRDefault="003A7E1C" w:rsidP="003A7E1C">
      <w:pPr>
        <w:rPr>
          <w:rFonts w:ascii="Verdana" w:hAnsi="Verdana"/>
          <w:color w:val="000000"/>
          <w:spacing w:val="30"/>
          <w:sz w:val="18"/>
          <w:szCs w:val="18"/>
        </w:rPr>
      </w:pPr>
    </w:p>
    <w:p w:rsidR="003A7E1C" w:rsidRPr="003A7E1C" w:rsidRDefault="003A7E1C" w:rsidP="003A7E1C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pacing w:val="30"/>
          <w:sz w:val="18"/>
          <w:szCs w:val="18"/>
        </w:rPr>
        <w:t>7 -</w:t>
      </w:r>
      <w:r w:rsidRPr="003A7E1C">
        <w:rPr>
          <w:rFonts w:ascii="Verdana" w:hAnsi="Verdana"/>
          <w:color w:val="000000"/>
          <w:sz w:val="18"/>
          <w:szCs w:val="18"/>
        </w:rPr>
        <w:t>1. Религиозная / поклонение высшим силам / вера в высшие силы, Бога.</w:t>
      </w:r>
    </w:p>
    <w:p w:rsidR="003A7E1C" w:rsidRPr="003A7E1C" w:rsidRDefault="003A7E1C" w:rsidP="003A7E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Объяснение:</w:t>
      </w:r>
    </w:p>
    <w:p w:rsidR="003A7E1C" w:rsidRPr="003A7E1C" w:rsidRDefault="003A7E1C" w:rsidP="003A7E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 христианство, ислам, буддизм;</w:t>
      </w:r>
    </w:p>
    <w:p w:rsidR="003A7E1C" w:rsidRPr="003A7E1C" w:rsidRDefault="003A7E1C" w:rsidP="003A7E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б) религия </w:t>
      </w:r>
      <w:proofErr w:type="gramStart"/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позволяет человеку обрести душевное равновесие / религия определяет</w:t>
      </w:r>
      <w:proofErr w:type="gramEnd"/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мировоззрение человека, его систему ценностей.</w:t>
      </w:r>
    </w:p>
    <w:p w:rsidR="003A7E1C" w:rsidRDefault="003A7E1C" w:rsidP="003A7E1C">
      <w:pPr>
        <w:rPr>
          <w:rFonts w:ascii="Verdana" w:hAnsi="Verdana"/>
          <w:color w:val="000000"/>
          <w:spacing w:val="30"/>
          <w:sz w:val="18"/>
          <w:szCs w:val="18"/>
        </w:rPr>
      </w:pPr>
    </w:p>
    <w:p w:rsidR="006770B6" w:rsidRPr="006770B6" w:rsidRDefault="006770B6" w:rsidP="006770B6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pacing w:val="30"/>
          <w:sz w:val="18"/>
          <w:szCs w:val="18"/>
        </w:rPr>
        <w:t>8 -</w:t>
      </w:r>
      <w:r w:rsidRPr="006770B6">
        <w:rPr>
          <w:rFonts w:ascii="Verdana" w:hAnsi="Verdana"/>
          <w:color w:val="000000"/>
          <w:sz w:val="18"/>
          <w:szCs w:val="18"/>
        </w:rPr>
        <w:t>Правильный ответ может содержать следующие элементы:</w:t>
      </w:r>
    </w:p>
    <w:p w:rsidR="006770B6" w:rsidRPr="006770B6" w:rsidRDefault="006770B6" w:rsidP="006770B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ответ на вопрос, например: ни в коем случае не переводить деньги, сообщить родителям или учителю, чтобы они обратились в полицию;</w:t>
      </w:r>
    </w:p>
    <w:p w:rsidR="006770B6" w:rsidRPr="006770B6" w:rsidRDefault="006770B6" w:rsidP="006770B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пояснение, например: таким </w:t>
      </w:r>
      <w:proofErr w:type="gramStart"/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образом</w:t>
      </w:r>
      <w:proofErr w:type="gramEnd"/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Екатерина сохранит свои деньги ИЛИ сообщить в полицию необходимо для того, чтобы остановить действия мошенников.</w:t>
      </w:r>
    </w:p>
    <w:p w:rsidR="006770B6" w:rsidRPr="006770B6" w:rsidRDefault="006770B6" w:rsidP="006770B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Элементы ответа могут быть сформулированы иначе.</w:t>
      </w:r>
    </w:p>
    <w:p w:rsidR="006770B6" w:rsidRDefault="006770B6" w:rsidP="003A7E1C">
      <w:pPr>
        <w:rPr>
          <w:rFonts w:ascii="Verdana" w:hAnsi="Verdana"/>
          <w:color w:val="000000"/>
          <w:spacing w:val="30"/>
          <w:sz w:val="18"/>
          <w:szCs w:val="18"/>
        </w:rPr>
      </w:pPr>
      <w:r>
        <w:rPr>
          <w:rFonts w:ascii="Verdana" w:hAnsi="Verdana"/>
          <w:color w:val="000000"/>
          <w:spacing w:val="30"/>
          <w:sz w:val="18"/>
          <w:szCs w:val="18"/>
        </w:rPr>
        <w:t>9 - высшее</w:t>
      </w:r>
    </w:p>
    <w:p w:rsidR="003A7E1C" w:rsidRDefault="003A7E1C"/>
    <w:p w:rsidR="00293537" w:rsidRDefault="00293537">
      <w:r>
        <w:t>2 вариант</w:t>
      </w:r>
    </w:p>
    <w:p w:rsidR="00293537" w:rsidRDefault="00293537">
      <w:r>
        <w:t>2 – 135</w:t>
      </w:r>
    </w:p>
    <w:p w:rsidR="00293537" w:rsidRDefault="00293537" w:rsidP="00293537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t xml:space="preserve">3 </w:t>
      </w:r>
      <w:r>
        <w:rPr>
          <w:rFonts w:ascii="Verdana" w:hAnsi="Verdana"/>
          <w:color w:val="000000"/>
          <w:sz w:val="18"/>
          <w:szCs w:val="18"/>
        </w:rPr>
        <w:t>1. Одно существенное различие и предположение:</w:t>
      </w:r>
    </w:p>
    <w:p w:rsidR="00293537" w:rsidRDefault="00293537" w:rsidP="00293537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различие: в три раза больше граждан государства Z, чем государства Y не планирует платить налоги, пока правительство не наведет порядок в полиции, здравоохранении, образовании;</w:t>
      </w:r>
    </w:p>
    <w:p w:rsidR="00293537" w:rsidRDefault="00293537" w:rsidP="00293537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предположение: так как в государстве Z больший уровень коррупции среди государственных служащих и ниже уровень медицины, образования.</w:t>
      </w:r>
    </w:p>
    <w:p w:rsidR="00293537" w:rsidRDefault="00293537" w:rsidP="00293537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 Ответ на вопрос с объяснением в соответствии с требованием задания.</w:t>
      </w:r>
    </w:p>
    <w:p w:rsidR="00293537" w:rsidRDefault="00293537"/>
    <w:p w:rsidR="003A7E1C" w:rsidRDefault="003A7E1C">
      <w:r>
        <w:t>4 – 21222</w:t>
      </w:r>
    </w:p>
    <w:p w:rsidR="003A7E1C" w:rsidRPr="003A7E1C" w:rsidRDefault="003A7E1C" w:rsidP="003A7E1C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t xml:space="preserve">5 - </w:t>
      </w:r>
      <w:r w:rsidRPr="003A7E1C">
        <w:rPr>
          <w:rFonts w:ascii="Verdana" w:hAnsi="Verdana"/>
          <w:color w:val="000000"/>
          <w:sz w:val="18"/>
          <w:szCs w:val="18"/>
        </w:rPr>
        <w:t xml:space="preserve">1. Конечность, дефицитность ресурсов, доступных человеку, относительную их </w:t>
      </w:r>
      <w:proofErr w:type="gramStart"/>
      <w:r w:rsidRPr="003A7E1C">
        <w:rPr>
          <w:rFonts w:ascii="Verdana" w:hAnsi="Verdana"/>
          <w:color w:val="000000"/>
          <w:sz w:val="18"/>
          <w:szCs w:val="18"/>
        </w:rPr>
        <w:t>недостаточность в сравнении</w:t>
      </w:r>
      <w:proofErr w:type="gramEnd"/>
      <w:r w:rsidRPr="003A7E1C">
        <w:rPr>
          <w:rFonts w:ascii="Verdana" w:hAnsi="Verdana"/>
          <w:color w:val="000000"/>
          <w:sz w:val="18"/>
          <w:szCs w:val="18"/>
        </w:rPr>
        <w:t xml:space="preserve"> с безграничными человеческими потребностями, для удовлетворения которых эти ресурсы употребляются.</w:t>
      </w:r>
    </w:p>
    <w:p w:rsidR="003A7E1C" w:rsidRPr="003A7E1C" w:rsidRDefault="003A7E1C" w:rsidP="003A7E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Недостаточность ресурсов, необходимых для удовлетворения потребностей общества требует рационального и максимально эффективного решения ключевых вопросов экономики, которые бы не стояли, если ресурсов бы хватало.</w:t>
      </w:r>
    </w:p>
    <w:p w:rsidR="003A7E1C" w:rsidRPr="003A7E1C" w:rsidRDefault="003A7E1C" w:rsidP="003A7E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3. Бизнес создаёт новые рабочие места, внедряет технологические новинки </w:t>
      </w:r>
      <w:proofErr w:type="gramStart"/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</w:t>
      </w:r>
      <w:proofErr w:type="gramEnd"/>
      <w:r w:rsidRPr="003A7E1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 конечном счёте способствует повышению экономической мощи государства.</w:t>
      </w:r>
    </w:p>
    <w:p w:rsidR="003A7E1C" w:rsidRDefault="003A7E1C"/>
    <w:p w:rsidR="003A7E1C" w:rsidRDefault="003A7E1C">
      <w:r>
        <w:t xml:space="preserve">6 </w:t>
      </w:r>
      <w:r w:rsidR="006770B6">
        <w:t>–</w:t>
      </w:r>
      <w:r>
        <w:t xml:space="preserve"> 135</w:t>
      </w:r>
    </w:p>
    <w:p w:rsidR="006770B6" w:rsidRPr="006770B6" w:rsidRDefault="006770B6" w:rsidP="006770B6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t xml:space="preserve">7 - </w:t>
      </w:r>
      <w:r w:rsidRPr="006770B6">
        <w:rPr>
          <w:rFonts w:ascii="Verdana" w:hAnsi="Verdana"/>
          <w:color w:val="000000"/>
          <w:sz w:val="18"/>
          <w:szCs w:val="18"/>
        </w:rPr>
        <w:t>1. Патриотизм / любовь к родине / любовь к своему народу.</w:t>
      </w:r>
    </w:p>
    <w:p w:rsidR="006770B6" w:rsidRPr="006770B6" w:rsidRDefault="006770B6" w:rsidP="006770B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Объяснение:</w:t>
      </w:r>
    </w:p>
    <w:p w:rsidR="006770B6" w:rsidRPr="006770B6" w:rsidRDefault="006770B6" w:rsidP="006770B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а) защита Отечества / уборка мусора, </w:t>
      </w:r>
      <w:proofErr w:type="spellStart"/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волонтерство</w:t>
      </w:r>
      <w:proofErr w:type="spellEnd"/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/ проявление уважения к старшим, участие в важных и памятных датах, праздниках;</w:t>
      </w:r>
    </w:p>
    <w:p w:rsidR="006770B6" w:rsidRPr="006770B6" w:rsidRDefault="006770B6" w:rsidP="006770B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б) воспитание патриотизма способствует ответственности людей за свою страну, стремление способствовать ее развитию, защищать от врагов.</w:t>
      </w:r>
    </w:p>
    <w:p w:rsidR="006770B6" w:rsidRPr="006770B6" w:rsidRDefault="006770B6" w:rsidP="006770B6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t xml:space="preserve">№ 8 </w:t>
      </w:r>
      <w:r w:rsidRPr="006770B6">
        <w:rPr>
          <w:rFonts w:ascii="Verdana" w:hAnsi="Verdana"/>
          <w:color w:val="000000"/>
          <w:sz w:val="18"/>
          <w:szCs w:val="18"/>
        </w:rPr>
        <w:t xml:space="preserve">1. Кириллу необходимо обратиться на «горячую линию» в банк, потребовать заблокировать карту (или выполнить это самостоятельно через интернет−банкинг), после чего обратиться в отделение банка за </w:t>
      </w:r>
      <w:proofErr w:type="spellStart"/>
      <w:r w:rsidRPr="006770B6">
        <w:rPr>
          <w:rFonts w:ascii="Verdana" w:hAnsi="Verdana"/>
          <w:color w:val="000000"/>
          <w:sz w:val="18"/>
          <w:szCs w:val="18"/>
        </w:rPr>
        <w:t>перевыпуском</w:t>
      </w:r>
      <w:proofErr w:type="spellEnd"/>
      <w:r w:rsidRPr="006770B6">
        <w:rPr>
          <w:rFonts w:ascii="Verdana" w:hAnsi="Verdana"/>
          <w:color w:val="000000"/>
          <w:sz w:val="18"/>
          <w:szCs w:val="18"/>
        </w:rPr>
        <w:t xml:space="preserve"> карты.</w:t>
      </w:r>
    </w:p>
    <w:p w:rsidR="006770B6" w:rsidRPr="006770B6" w:rsidRDefault="006770B6" w:rsidP="006770B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770B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Ни в коем случае не сообщать номер своего банковского счёта/карты и PIN-код третьим лицам; не хранить PIN-код вместе с картой.</w:t>
      </w:r>
    </w:p>
    <w:p w:rsidR="006770B6" w:rsidRDefault="006770B6"/>
    <w:p w:rsidR="006770B6" w:rsidRDefault="006770B6">
      <w:r>
        <w:t>9- дошкольное</w:t>
      </w:r>
    </w:p>
    <w:p w:rsidR="00423386" w:rsidRDefault="00423386">
      <w:bookmarkStart w:id="0" w:name="_GoBack"/>
      <w:bookmarkEnd w:id="0"/>
    </w:p>
    <w:sectPr w:rsidR="00423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B1"/>
    <w:rsid w:val="00293537"/>
    <w:rsid w:val="003A7E1C"/>
    <w:rsid w:val="003F5F84"/>
    <w:rsid w:val="00423386"/>
    <w:rsid w:val="006770B6"/>
    <w:rsid w:val="00D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29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29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1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76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20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935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51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52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8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74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85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1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2021-05-12T04:51:00Z</dcterms:created>
  <dcterms:modified xsi:type="dcterms:W3CDTF">2021-05-13T04:39:00Z</dcterms:modified>
</cp:coreProperties>
</file>